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8FC" w:rsidRDefault="00CC076C">
      <w:r w:rsidRPr="00CC076C">
        <w:rPr>
          <w:noProof/>
          <w:lang w:eastAsia="it-IT"/>
        </w:rPr>
        <w:drawing>
          <wp:inline distT="0" distB="0" distL="0" distR="0">
            <wp:extent cx="5686618" cy="1066800"/>
            <wp:effectExtent l="19050" t="0" r="9332"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1.jpg"/>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10278" cy="1071238"/>
                    </a:xfrm>
                    <a:prstGeom prst="rect">
                      <a:avLst/>
                    </a:prstGeom>
                  </pic:spPr>
                </pic:pic>
              </a:graphicData>
            </a:graphic>
          </wp:inline>
        </w:drawing>
      </w:r>
    </w:p>
    <w:p w:rsidR="00CC076C" w:rsidRPr="000E1812" w:rsidRDefault="00CC076C" w:rsidP="00CC076C">
      <w:pPr>
        <w:widowControl w:val="0"/>
        <w:tabs>
          <w:tab w:val="left" w:pos="0"/>
          <w:tab w:val="left" w:pos="3119"/>
        </w:tabs>
        <w:spacing w:after="0"/>
        <w:ind w:right="-72"/>
        <w:jc w:val="center"/>
        <w:rPr>
          <w:rFonts w:ascii="Arial" w:eastAsia="Times New Roman" w:hAnsi="Arial" w:cs="Times New Roman"/>
          <w:i/>
          <w:snapToGrid w:val="0"/>
          <w:spacing w:val="60"/>
          <w:sz w:val="18"/>
          <w:szCs w:val="18"/>
          <w:lang w:eastAsia="it-IT"/>
        </w:rPr>
      </w:pPr>
      <w:r w:rsidRPr="000E1812">
        <w:rPr>
          <w:rFonts w:ascii="Arial" w:eastAsia="Times New Roman" w:hAnsi="Arial" w:cs="Times New Roman"/>
          <w:b/>
          <w:i/>
          <w:snapToGrid w:val="0"/>
          <w:spacing w:val="60"/>
          <w:sz w:val="18"/>
          <w:szCs w:val="18"/>
          <w:lang w:eastAsia="it-IT"/>
        </w:rPr>
        <w:t>ISTITUTO COMPRENSIVO “SAURO-GIOVANNI XXIII</w:t>
      </w:r>
      <w:r w:rsidRPr="000E1812">
        <w:rPr>
          <w:rFonts w:ascii="Arial" w:eastAsia="Times New Roman" w:hAnsi="Arial" w:cs="Times New Roman"/>
          <w:i/>
          <w:snapToGrid w:val="0"/>
          <w:spacing w:val="60"/>
          <w:sz w:val="18"/>
          <w:szCs w:val="18"/>
          <w:lang w:eastAsia="it-IT"/>
        </w:rPr>
        <w:t>"</w:t>
      </w:r>
    </w:p>
    <w:p w:rsidR="00CC076C" w:rsidRPr="000E1812" w:rsidRDefault="00CC076C" w:rsidP="00CC076C">
      <w:pPr>
        <w:spacing w:after="0"/>
        <w:jc w:val="center"/>
        <w:rPr>
          <w:rFonts w:ascii="Arial" w:eastAsia="Times New Roman" w:hAnsi="Arial" w:cs="Times New Roman"/>
          <w:i/>
          <w:color w:val="0000FF"/>
          <w:spacing w:val="6"/>
          <w:sz w:val="18"/>
          <w:szCs w:val="18"/>
          <w:u w:val="single"/>
          <w:lang w:eastAsia="it-IT"/>
        </w:rPr>
      </w:pPr>
      <w:proofErr w:type="spellStart"/>
      <w:r w:rsidRPr="000E1812">
        <w:rPr>
          <w:rFonts w:ascii="Arial" w:eastAsia="Times New Roman" w:hAnsi="Arial" w:cs="Times New Roman"/>
          <w:i/>
          <w:spacing w:val="6"/>
          <w:sz w:val="18"/>
          <w:szCs w:val="18"/>
          <w:lang w:eastAsia="it-IT"/>
        </w:rPr>
        <w:t>e.mail</w:t>
      </w:r>
      <w:proofErr w:type="spellEnd"/>
      <w:r w:rsidRPr="000E1812">
        <w:rPr>
          <w:rFonts w:ascii="Arial" w:eastAsia="Times New Roman" w:hAnsi="Arial" w:cs="Times New Roman"/>
          <w:i/>
          <w:spacing w:val="6"/>
          <w:sz w:val="18"/>
          <w:szCs w:val="18"/>
          <w:lang w:eastAsia="it-IT"/>
        </w:rPr>
        <w:t xml:space="preserve"> </w:t>
      </w:r>
      <w:hyperlink r:id="rId5" w:history="1">
        <w:r w:rsidRPr="000E1812">
          <w:rPr>
            <w:rFonts w:ascii="Arial" w:eastAsia="Times New Roman" w:hAnsi="Arial" w:cs="Times New Roman"/>
            <w:i/>
            <w:color w:val="0000FF"/>
            <w:spacing w:val="6"/>
            <w:sz w:val="18"/>
            <w:szCs w:val="18"/>
            <w:u w:val="single"/>
            <w:lang w:eastAsia="it-IT"/>
          </w:rPr>
          <w:t>ctic8a800e@istruzione.it-</w:t>
        </w:r>
      </w:hyperlink>
      <w:r w:rsidRPr="000E1812">
        <w:rPr>
          <w:rFonts w:ascii="Arial" w:eastAsia="Times New Roman" w:hAnsi="Arial" w:cs="Times New Roman"/>
          <w:i/>
          <w:spacing w:val="6"/>
          <w:sz w:val="18"/>
          <w:szCs w:val="18"/>
          <w:lang w:eastAsia="it-IT"/>
        </w:rPr>
        <w:t xml:space="preserve"> PEC </w:t>
      </w:r>
      <w:hyperlink r:id="rId6" w:history="1">
        <w:r w:rsidRPr="000E1812">
          <w:rPr>
            <w:rFonts w:ascii="Arial" w:eastAsia="Times New Roman" w:hAnsi="Arial" w:cs="Times New Roman"/>
            <w:i/>
            <w:color w:val="0000FF"/>
            <w:spacing w:val="6"/>
            <w:sz w:val="18"/>
            <w:szCs w:val="18"/>
            <w:u w:val="single"/>
            <w:lang w:eastAsia="it-IT"/>
          </w:rPr>
          <w:t>ctic8a800e@pec.istruzione.it</w:t>
        </w:r>
      </w:hyperlink>
    </w:p>
    <w:p w:rsidR="00CC076C" w:rsidRPr="000E1812" w:rsidRDefault="00CC076C" w:rsidP="00CC076C">
      <w:pPr>
        <w:spacing w:after="0"/>
        <w:jc w:val="center"/>
        <w:rPr>
          <w:rFonts w:ascii="Arial" w:eastAsia="Times New Roman" w:hAnsi="Arial" w:cs="Times New Roman"/>
          <w:i/>
          <w:spacing w:val="6"/>
          <w:sz w:val="18"/>
          <w:szCs w:val="18"/>
          <w:lang w:eastAsia="it-IT"/>
        </w:rPr>
      </w:pPr>
      <w:r w:rsidRPr="000E1812">
        <w:rPr>
          <w:rFonts w:ascii="Arial" w:eastAsia="Times New Roman" w:hAnsi="Arial" w:cs="Times New Roman"/>
          <w:spacing w:val="6"/>
          <w:sz w:val="18"/>
          <w:szCs w:val="18"/>
          <w:lang w:eastAsia="it-IT"/>
        </w:rPr>
        <w:t>Via T. Tasso, 2 – Tel. 095475037- Fax 095473442</w:t>
      </w:r>
      <w:r w:rsidRPr="000E1812">
        <w:rPr>
          <w:rFonts w:ascii="Arial" w:eastAsia="Times New Roman" w:hAnsi="Arial" w:cs="Times New Roman"/>
          <w:i/>
          <w:spacing w:val="6"/>
          <w:sz w:val="18"/>
          <w:szCs w:val="18"/>
          <w:lang w:eastAsia="it-IT"/>
        </w:rPr>
        <w:t xml:space="preserve"> - C.F. 93209870877 Cod. </w:t>
      </w:r>
      <w:proofErr w:type="spellStart"/>
      <w:r w:rsidRPr="000E1812">
        <w:rPr>
          <w:rFonts w:ascii="Arial" w:eastAsia="Times New Roman" w:hAnsi="Arial" w:cs="Times New Roman"/>
          <w:i/>
          <w:spacing w:val="6"/>
          <w:sz w:val="18"/>
          <w:szCs w:val="18"/>
          <w:lang w:eastAsia="it-IT"/>
        </w:rPr>
        <w:t>Mecc</w:t>
      </w:r>
      <w:proofErr w:type="spellEnd"/>
      <w:r w:rsidRPr="000E1812">
        <w:rPr>
          <w:rFonts w:ascii="Arial" w:eastAsia="Times New Roman" w:hAnsi="Arial" w:cs="Times New Roman"/>
          <w:i/>
          <w:spacing w:val="6"/>
          <w:sz w:val="18"/>
          <w:szCs w:val="18"/>
          <w:lang w:eastAsia="it-IT"/>
        </w:rPr>
        <w:t>. CTIC8A800E</w:t>
      </w:r>
    </w:p>
    <w:p w:rsidR="00CC076C" w:rsidRPr="000E1812" w:rsidRDefault="00CC076C" w:rsidP="00CC076C">
      <w:pPr>
        <w:spacing w:after="0"/>
        <w:jc w:val="center"/>
        <w:rPr>
          <w:rFonts w:ascii="Arial" w:eastAsia="Times New Roman" w:hAnsi="Arial" w:cs="Times New Roman"/>
          <w:i/>
          <w:spacing w:val="6"/>
          <w:sz w:val="18"/>
          <w:szCs w:val="18"/>
          <w:lang w:eastAsia="it-IT"/>
        </w:rPr>
      </w:pPr>
      <w:r w:rsidRPr="000E1812">
        <w:rPr>
          <w:rFonts w:ascii="Arial" w:eastAsia="Times New Roman" w:hAnsi="Arial" w:cs="Times New Roman"/>
          <w:i/>
          <w:spacing w:val="6"/>
          <w:sz w:val="18"/>
          <w:szCs w:val="18"/>
          <w:lang w:eastAsia="it-IT"/>
        </w:rPr>
        <w:t xml:space="preserve">Sito web: </w:t>
      </w:r>
      <w:hyperlink r:id="rId7" w:history="1">
        <w:r w:rsidRPr="000E1812">
          <w:rPr>
            <w:rFonts w:ascii="Arial" w:eastAsia="Times New Roman" w:hAnsi="Arial" w:cs="Times New Roman"/>
            <w:i/>
            <w:color w:val="0000FF"/>
            <w:spacing w:val="6"/>
            <w:sz w:val="18"/>
            <w:szCs w:val="18"/>
            <w:u w:val="single"/>
            <w:lang w:eastAsia="it-IT"/>
          </w:rPr>
          <w:t>WWW.ICSAURO-GIOVANNIXXIII.GOV.IT</w:t>
        </w:r>
      </w:hyperlink>
    </w:p>
    <w:p w:rsidR="003A5748" w:rsidRDefault="00CC076C" w:rsidP="00CC076C">
      <w:pPr>
        <w:jc w:val="center"/>
      </w:pPr>
      <w:r w:rsidRPr="000E1812">
        <w:rPr>
          <w:rFonts w:ascii="Arial" w:eastAsia="Times New Roman" w:hAnsi="Arial" w:cs="Times New Roman"/>
          <w:b/>
          <w:i/>
          <w:spacing w:val="6"/>
          <w:sz w:val="18"/>
          <w:szCs w:val="18"/>
          <w:u w:val="single"/>
          <w:lang w:eastAsia="it-IT"/>
        </w:rPr>
        <w:t>95123 CATANIA</w:t>
      </w:r>
    </w:p>
    <w:p w:rsidR="003A5748" w:rsidRDefault="003A5748" w:rsidP="003A5748"/>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t>Circ. int. n.</w:t>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r>
      <w:r w:rsidRPr="00D51527">
        <w:rPr>
          <w:rFonts w:ascii="Times New Roman" w:hAnsi="Times New Roman" w:cs="Times New Roman"/>
          <w:sz w:val="24"/>
          <w:szCs w:val="24"/>
        </w:rPr>
        <w:tab/>
        <w:t>Catania,</w:t>
      </w:r>
    </w:p>
    <w:p w:rsidR="003A5748" w:rsidRPr="00D51527" w:rsidRDefault="003A5748" w:rsidP="003A5748">
      <w:pPr>
        <w:rPr>
          <w:rFonts w:ascii="Times New Roman" w:hAnsi="Times New Roman" w:cs="Times New Roman"/>
          <w:sz w:val="24"/>
          <w:szCs w:val="24"/>
        </w:rPr>
      </w:pPr>
    </w:p>
    <w:p w:rsidR="003A5748" w:rsidRPr="00D51527" w:rsidRDefault="003A5748" w:rsidP="003A5748">
      <w:pPr>
        <w:ind w:left="5664"/>
        <w:rPr>
          <w:rFonts w:ascii="Times New Roman" w:hAnsi="Times New Roman" w:cs="Times New Roman"/>
          <w:b/>
          <w:sz w:val="24"/>
          <w:szCs w:val="24"/>
        </w:rPr>
      </w:pPr>
      <w:r w:rsidRPr="00D51527">
        <w:rPr>
          <w:rFonts w:ascii="Times New Roman" w:hAnsi="Times New Roman" w:cs="Times New Roman"/>
          <w:b/>
          <w:sz w:val="24"/>
          <w:szCs w:val="24"/>
        </w:rPr>
        <w:t>A tutto il personale Docente e A.T.A.</w:t>
      </w:r>
    </w:p>
    <w:p w:rsidR="003A5748" w:rsidRPr="00D51527" w:rsidRDefault="003A5748" w:rsidP="003A5748">
      <w:pPr>
        <w:ind w:left="5664" w:firstLine="708"/>
        <w:rPr>
          <w:rFonts w:ascii="Times New Roman" w:hAnsi="Times New Roman" w:cs="Times New Roman"/>
          <w:sz w:val="24"/>
          <w:szCs w:val="24"/>
        </w:rPr>
      </w:pPr>
    </w:p>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t>Oggetto: Disposizioni sulla somministrazione dei farmaci in orario scolastico</w:t>
      </w:r>
    </w:p>
    <w:p w:rsidR="003A5748" w:rsidRPr="00D51527" w:rsidRDefault="003A5748" w:rsidP="003A5748">
      <w:pPr>
        <w:jc w:val="center"/>
        <w:rPr>
          <w:rFonts w:ascii="Times New Roman" w:hAnsi="Times New Roman" w:cs="Times New Roman"/>
          <w:b/>
          <w:sz w:val="24"/>
          <w:szCs w:val="24"/>
        </w:rPr>
      </w:pPr>
      <w:r w:rsidRPr="00D51527">
        <w:rPr>
          <w:rFonts w:ascii="Times New Roman" w:hAnsi="Times New Roman" w:cs="Times New Roman"/>
          <w:b/>
          <w:sz w:val="24"/>
          <w:szCs w:val="24"/>
        </w:rPr>
        <w:t>Il Dirigente Scolastico</w:t>
      </w:r>
    </w:p>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sym w:font="Symbol" w:char="F0B7"/>
      </w:r>
      <w:r w:rsidRPr="00D51527">
        <w:rPr>
          <w:rFonts w:ascii="Times New Roman" w:hAnsi="Times New Roman" w:cs="Times New Roman"/>
          <w:sz w:val="24"/>
          <w:szCs w:val="24"/>
        </w:rPr>
        <w:t xml:space="preserve"> Viste le Raccomandazioni emanate dal Ministero dell'Istruzione, dell'Università e della Ricerca e Ministero della Salute del 25.11.2005; </w:t>
      </w:r>
    </w:p>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sym w:font="Symbol" w:char="F0B7"/>
      </w:r>
      <w:r w:rsidRPr="00D51527">
        <w:rPr>
          <w:rFonts w:ascii="Times New Roman" w:hAnsi="Times New Roman" w:cs="Times New Roman"/>
          <w:sz w:val="24"/>
          <w:szCs w:val="24"/>
        </w:rPr>
        <w:t xml:space="preserve"> Valutato che il soccorso di alunni che esigono la somministrazione di farmaci si configura come attività che non richiede il possesso di cognizioni specialistiche di tipo sanitario, né l’esercizio di discrezionalità tecnica da parte dell’alunno che interviene; </w:t>
      </w:r>
    </w:p>
    <w:p w:rsidR="003A5748" w:rsidRPr="00D51527" w:rsidRDefault="003A5748" w:rsidP="003A5748">
      <w:pPr>
        <w:jc w:val="center"/>
        <w:rPr>
          <w:rFonts w:ascii="Times New Roman" w:hAnsi="Times New Roman" w:cs="Times New Roman"/>
          <w:b/>
          <w:sz w:val="24"/>
          <w:szCs w:val="24"/>
        </w:rPr>
      </w:pPr>
      <w:r w:rsidRPr="00D51527">
        <w:rPr>
          <w:rFonts w:ascii="Times New Roman" w:hAnsi="Times New Roman" w:cs="Times New Roman"/>
          <w:b/>
          <w:sz w:val="24"/>
          <w:szCs w:val="24"/>
        </w:rPr>
        <w:t>D I S P O N E</w:t>
      </w:r>
    </w:p>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t xml:space="preserve">che in caso di somministrazione di farmaci agli alunni in orario scolastico si faccia riferimento alle predette linee guida e al Protocollo per la somministrazione di farmaci in orario scolastico allegato alla presente. </w:t>
      </w:r>
    </w:p>
    <w:p w:rsidR="003A5748" w:rsidRPr="00D51527" w:rsidRDefault="003A5748" w:rsidP="003A5748">
      <w:pPr>
        <w:rPr>
          <w:rFonts w:ascii="Times New Roman" w:hAnsi="Times New Roman" w:cs="Times New Roman"/>
          <w:sz w:val="24"/>
          <w:szCs w:val="24"/>
        </w:rPr>
      </w:pPr>
      <w:r w:rsidRPr="00D51527">
        <w:rPr>
          <w:rFonts w:ascii="Times New Roman" w:hAnsi="Times New Roman" w:cs="Times New Roman"/>
          <w:sz w:val="24"/>
          <w:szCs w:val="24"/>
        </w:rPr>
        <w:t xml:space="preserve">Il personale (docente ed ATA) disponibile alla somministrazione dei farmaci è pregato di compilare l'allegato n. 5. </w:t>
      </w:r>
    </w:p>
    <w:p w:rsidR="003A5748" w:rsidRPr="00D51527" w:rsidRDefault="003A5748" w:rsidP="003A5748">
      <w:pPr>
        <w:spacing w:after="0"/>
        <w:ind w:left="4248" w:firstLine="708"/>
        <w:rPr>
          <w:rFonts w:ascii="Times New Roman" w:hAnsi="Times New Roman" w:cs="Times New Roman"/>
          <w:sz w:val="24"/>
          <w:szCs w:val="24"/>
        </w:rPr>
      </w:pPr>
      <w:r w:rsidRPr="00D51527">
        <w:rPr>
          <w:rFonts w:ascii="Times New Roman" w:hAnsi="Times New Roman" w:cs="Times New Roman"/>
          <w:sz w:val="24"/>
          <w:szCs w:val="24"/>
        </w:rPr>
        <w:t xml:space="preserve">IL DIRIGENTE SCOLASTICO </w:t>
      </w:r>
    </w:p>
    <w:p w:rsidR="003A5748" w:rsidRPr="00D51527" w:rsidRDefault="003A5748" w:rsidP="003A5748">
      <w:pPr>
        <w:spacing w:after="0"/>
        <w:ind w:left="4248"/>
        <w:rPr>
          <w:rFonts w:ascii="Times New Roman" w:hAnsi="Times New Roman" w:cs="Times New Roman"/>
          <w:sz w:val="24"/>
          <w:szCs w:val="24"/>
        </w:rPr>
      </w:pPr>
      <w:r w:rsidRPr="00D51527">
        <w:rPr>
          <w:rFonts w:ascii="Times New Roman" w:hAnsi="Times New Roman" w:cs="Times New Roman"/>
          <w:sz w:val="24"/>
          <w:szCs w:val="24"/>
        </w:rPr>
        <w:t xml:space="preserve">         </w:t>
      </w:r>
      <w:r w:rsidR="00D51527">
        <w:rPr>
          <w:rFonts w:ascii="Times New Roman" w:hAnsi="Times New Roman" w:cs="Times New Roman"/>
          <w:sz w:val="24"/>
          <w:szCs w:val="24"/>
        </w:rPr>
        <w:t xml:space="preserve">   </w:t>
      </w:r>
      <w:r w:rsidRPr="00D51527">
        <w:rPr>
          <w:rFonts w:ascii="Times New Roman" w:hAnsi="Times New Roman" w:cs="Times New Roman"/>
          <w:sz w:val="24"/>
          <w:szCs w:val="24"/>
        </w:rPr>
        <w:t xml:space="preserve"> Prof.ssa Francesca Condorelli </w:t>
      </w:r>
    </w:p>
    <w:p w:rsidR="00CC076C" w:rsidRPr="003A5748" w:rsidRDefault="00CC076C" w:rsidP="003A5748">
      <w:pPr>
        <w:spacing w:after="0"/>
        <w:ind w:left="4956"/>
      </w:pPr>
    </w:p>
    <w:sectPr w:rsidR="00CC076C" w:rsidRPr="003A5748" w:rsidSect="001668F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CC076C"/>
    <w:rsid w:val="001668FC"/>
    <w:rsid w:val="003A5748"/>
    <w:rsid w:val="008A2931"/>
    <w:rsid w:val="00CC076C"/>
    <w:rsid w:val="00D51527"/>
    <w:rsid w:val="00DB46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68F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07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07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CSAURO-GIOVANNIXXIII.GOV.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tic8a800e@pec.istruzione.it" TargetMode="External"/><Relationship Id="rId5" Type="http://schemas.openxmlformats.org/officeDocument/2006/relationships/hyperlink" Target="mailto:ctic8a800e@istruzione.it-"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dc:creator>
  <cp:lastModifiedBy>Francesca</cp:lastModifiedBy>
  <cp:revision>3</cp:revision>
  <dcterms:created xsi:type="dcterms:W3CDTF">2018-10-01T18:27:00Z</dcterms:created>
  <dcterms:modified xsi:type="dcterms:W3CDTF">2018-10-01T21:13:00Z</dcterms:modified>
</cp:coreProperties>
</file>